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330" w:rsidRPr="009402B1" w:rsidRDefault="00924330" w:rsidP="009243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ОБЛЫСЫНЫҢ ӘКІМДІГІ БІЛІМ БАСҚАРМАСЫНЫҢ РУДНЫЙ ПОЛИТЕХНИКАЛЫҚ КОЛЛЕДЖІ</w:t>
      </w:r>
    </w:p>
    <w:p w:rsidR="00924330" w:rsidRPr="00190EC3" w:rsidRDefault="00924330" w:rsidP="00924330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924330" w:rsidRPr="00C77348" w:rsidRDefault="00924330" w:rsidP="0092433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14000" w:type="dxa"/>
        <w:tblInd w:w="-106" w:type="dxa"/>
        <w:tblLook w:val="00A0" w:firstRow="1" w:lastRow="0" w:firstColumn="1" w:lastColumn="0" w:noHBand="0" w:noVBand="0"/>
      </w:tblPr>
      <w:tblGrid>
        <w:gridCol w:w="7338"/>
        <w:gridCol w:w="6662"/>
      </w:tblGrid>
      <w:tr w:rsidR="00924330" w:rsidRPr="00190EC3" w:rsidTr="00E342C1">
        <w:tc>
          <w:tcPr>
            <w:tcW w:w="7338" w:type="dxa"/>
          </w:tcPr>
          <w:p w:rsidR="00924330" w:rsidRPr="008C15F2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 отырысында қарастырылды</w:t>
            </w:r>
          </w:p>
          <w:p w:rsidR="00924330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/Рассмотрен на заседании  ПЦК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экономики и транспорта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924330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№ ___хаттама /протокол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«___»____________ 2020 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ж/г. </w:t>
            </w:r>
          </w:p>
          <w:p w:rsidR="00924330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төрайымы</w:t>
            </w:r>
          </w:p>
          <w:p w:rsidR="00924330" w:rsidRPr="008C15F2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Председатель ПЦК Экономики и транспорта</w:t>
            </w:r>
          </w:p>
          <w:p w:rsidR="00924330" w:rsidRPr="00190EC3" w:rsidRDefault="00924330" w:rsidP="00E342C1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Фомина Н.В.</w:t>
            </w:r>
          </w:p>
        </w:tc>
        <w:tc>
          <w:tcPr>
            <w:tcW w:w="6662" w:type="dxa"/>
          </w:tcPr>
          <w:p w:rsidR="00924330" w:rsidRPr="00190EC3" w:rsidRDefault="00924330" w:rsidP="00E342C1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924330" w:rsidRPr="00190EC3" w:rsidRDefault="00924330" w:rsidP="00E342C1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924330" w:rsidRPr="00190EC3" w:rsidRDefault="00924330" w:rsidP="00E342C1">
            <w:pPr>
              <w:spacing w:after="0" w:line="240" w:lineRule="auto"/>
              <w:ind w:left="600"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924330" w:rsidRPr="00190EC3" w:rsidRDefault="00924330" w:rsidP="00E342C1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Салихова С.А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</w:p>
          <w:p w:rsidR="00924330" w:rsidRPr="00190EC3" w:rsidRDefault="00924330" w:rsidP="00E342C1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</w:t>
            </w:r>
            <w:proofErr w:type="gramStart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ж/г.</w:t>
            </w:r>
          </w:p>
        </w:tc>
      </w:tr>
    </w:tbl>
    <w:p w:rsidR="00924330" w:rsidRDefault="00924330" w:rsidP="009243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4330" w:rsidRDefault="00924330" w:rsidP="009243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24330" w:rsidRDefault="00924330" w:rsidP="009243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2020-2021 оқу жылының </w:t>
      </w:r>
    </w:p>
    <w:p w:rsidR="00924330" w:rsidRPr="007E21D3" w:rsidRDefault="00924330" w:rsidP="00924330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b/>
          <w:sz w:val="24"/>
          <w:szCs w:val="24"/>
          <w:lang w:val="kk-KZ"/>
        </w:rPr>
        <w:t>КАЛЕНДАРНО – ТЕМАТИЧЕСКИЙ ПЛАН</w:t>
      </w:r>
    </w:p>
    <w:p w:rsidR="00924330" w:rsidRPr="00190EC3" w:rsidRDefault="00924330" w:rsidP="009243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2020-2021 учебный год </w:t>
      </w:r>
    </w:p>
    <w:p w:rsidR="00924330" w:rsidRDefault="00924330" w:rsidP="009243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190EC3">
        <w:rPr>
          <w:rFonts w:ascii="Times New Roman" w:hAnsi="Times New Roman" w:cs="Times New Roman"/>
          <w:sz w:val="24"/>
          <w:szCs w:val="24"/>
        </w:rPr>
        <w:t>/дисциплина</w:t>
      </w:r>
      <w:r w:rsidRPr="00190EC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экономической теории»</w:t>
      </w:r>
    </w:p>
    <w:p w:rsidR="00924330" w:rsidRPr="00FF4DBA" w:rsidRDefault="00924330" w:rsidP="009243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6860"/>
        <w:gridCol w:w="7069"/>
      </w:tblGrid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924330" w:rsidRPr="00FF4DBA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Светлана Александровна</w:t>
            </w:r>
          </w:p>
        </w:tc>
      </w:tr>
      <w:tr w:rsidR="00924330" w:rsidRPr="00C77348" w:rsidTr="00E342C1">
        <w:trPr>
          <w:trHeight w:val="260"/>
        </w:trPr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Курс, топ, мамандығы/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924330" w:rsidRPr="00FF4DBA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курс, 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19-УиА</w:t>
            </w:r>
          </w:p>
        </w:tc>
      </w:tr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924330" w:rsidRPr="007E21D3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924330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0518000 Учет и аудит (по отраслям)</w:t>
            </w:r>
          </w:p>
          <w:p w:rsidR="00924330" w:rsidRDefault="00924330" w:rsidP="00E34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051803 3 экономист-бухгалтер</w:t>
            </w:r>
          </w:p>
        </w:tc>
      </w:tr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24330" w:rsidRPr="006451A2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924330" w:rsidRPr="006451A2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семестр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4 часа</w:t>
            </w:r>
          </w:p>
        </w:tc>
      </w:tr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 часов в семестре</w:t>
            </w:r>
          </w:p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Из них теоретических</w:t>
            </w:r>
          </w:p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924330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52 часа</w:t>
            </w:r>
          </w:p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24330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4330" w:rsidRPr="00C77348" w:rsidTr="00E342C1">
        <w:tc>
          <w:tcPr>
            <w:tcW w:w="198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924330" w:rsidRPr="00FF4DB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924330" w:rsidRPr="00E5794A" w:rsidRDefault="00924330" w:rsidP="00E34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924330" w:rsidRDefault="00924330" w:rsidP="00924330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330" w:rsidRDefault="00924330" w:rsidP="00924330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1D3">
        <w:rPr>
          <w:rFonts w:ascii="Times New Roman" w:hAnsi="Times New Roman" w:cs="Times New Roman"/>
          <w:sz w:val="24"/>
          <w:szCs w:val="24"/>
        </w:rPr>
        <w:t>Календарно-тематический план составлен в соответствии с рабочей программой, утвержден</w:t>
      </w:r>
      <w:r>
        <w:rPr>
          <w:rFonts w:ascii="Times New Roman" w:hAnsi="Times New Roman" w:cs="Times New Roman"/>
          <w:sz w:val="24"/>
          <w:szCs w:val="24"/>
        </w:rPr>
        <w:t>ной на заседании учебно-м</w:t>
      </w:r>
      <w:r w:rsidRPr="007E21D3">
        <w:rPr>
          <w:rFonts w:ascii="Times New Roman" w:hAnsi="Times New Roman" w:cs="Times New Roman"/>
          <w:sz w:val="24"/>
          <w:szCs w:val="24"/>
        </w:rPr>
        <w:t xml:space="preserve">етодического </w:t>
      </w:r>
    </w:p>
    <w:p w:rsidR="00924330" w:rsidRPr="007E21D3" w:rsidRDefault="00924330" w:rsidP="00924330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№ 1 хаттама/протокол от «</w:t>
      </w: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 xml:space="preserve"> ж/г.</w:t>
      </w:r>
    </w:p>
    <w:p w:rsidR="00924330" w:rsidRDefault="00924330" w:rsidP="00924330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72172" w:rsidRDefault="00E72172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FC4" w:rsidRDefault="00DB1FC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417"/>
        <w:gridCol w:w="3260"/>
        <w:gridCol w:w="884"/>
        <w:gridCol w:w="562"/>
        <w:gridCol w:w="709"/>
        <w:gridCol w:w="709"/>
        <w:gridCol w:w="14"/>
        <w:gridCol w:w="2538"/>
        <w:gridCol w:w="14"/>
        <w:gridCol w:w="2537"/>
        <w:gridCol w:w="14"/>
        <w:gridCol w:w="1658"/>
      </w:tblGrid>
      <w:tr w:rsidR="00924330" w:rsidRPr="007E21D3" w:rsidTr="00F46BBC">
        <w:trPr>
          <w:trHeight w:val="9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№/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Тараулар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таратаулары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саны/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Сабақтыңтүрі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дебиетікөрсетілгенүй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тапсырмасы</w:t>
            </w: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924330" w:rsidRPr="007E21D3" w:rsidTr="00F46BBC">
        <w:trPr>
          <w:trHeight w:val="94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Курсовой проект, работа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E342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экономической теории – 4 часа</w:t>
            </w: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BB6E4B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E4B">
              <w:rPr>
                <w:rFonts w:ascii="Times New Roman" w:hAnsi="Times New Roman" w:cs="Times New Roman"/>
                <w:sz w:val="24"/>
                <w:szCs w:val="24"/>
              </w:rPr>
              <w:t>Предмет и методы экономической теории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0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11-23</w:t>
            </w:r>
          </w:p>
          <w:p w:rsidR="00924330" w:rsidRPr="00BB6E4B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E0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19-20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222E1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 xml:space="preserve">Основные формы </w:t>
            </w:r>
            <w:r w:rsidR="00222E17">
              <w:rPr>
                <w:rFonts w:ascii="Times New Roman" w:hAnsi="Times New Roman"/>
                <w:sz w:val="24"/>
                <w:szCs w:val="24"/>
              </w:rPr>
              <w:t>общественного хозяйства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BB6E4B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E0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EE0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тр. 79-93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Основы микроэкономики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28</w:t>
            </w: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Рыночная система: сущность и закономерности развития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106-120</w:t>
            </w:r>
          </w:p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100-103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Субъекты рыночной экономики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104-107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 xml:space="preserve">Теория спроса и предложения  </w:t>
            </w:r>
          </w:p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F571B">
              <w:rPr>
                <w:rFonts w:ascii="Times New Roman" w:hAnsi="Times New Roman"/>
                <w:sz w:val="24"/>
                <w:szCs w:val="24"/>
              </w:rPr>
              <w:t>«Кривая спроса и предложения»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123-129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Кругооборот и оборот капитала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164-170</w:t>
            </w:r>
          </w:p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190-195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210-212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Теория потребительского поведения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153-158</w:t>
            </w:r>
          </w:p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66-75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Теория производства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стр. 175-177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562B8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 xml:space="preserve">Издержки производства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182-187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4330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4F571B" w:rsidRDefault="00924330" w:rsidP="009243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71B">
              <w:rPr>
                <w:rFonts w:ascii="Times New Roman" w:hAnsi="Times New Roman"/>
                <w:sz w:val="24"/>
                <w:szCs w:val="24"/>
              </w:rPr>
              <w:t>Пр. работа: «Расчет  издержек»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DB1FC4" w:rsidRDefault="00924330" w:rsidP="00924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EE0131" w:rsidRDefault="00924330" w:rsidP="0092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182-187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0" w:rsidRPr="007E21D3" w:rsidRDefault="00924330" w:rsidP="009243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562B8" w:rsidRDefault="004642DC" w:rsidP="004642D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Себестоимость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188-190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562B8" w:rsidRDefault="004642DC" w:rsidP="004642D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Альтернативная стоимость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Доп. мат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562B8" w:rsidRDefault="004642DC" w:rsidP="004642D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62B8">
              <w:rPr>
                <w:rFonts w:ascii="Times New Roman" w:hAnsi="Times New Roman"/>
                <w:sz w:val="24"/>
                <w:szCs w:val="24"/>
              </w:rPr>
              <w:t>Кривая производственных мощностей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50-56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  <w:proofErr w:type="spellEnd"/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: «Расчет заработной платы»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185-200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«Формы оплаты труда»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 материал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0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Введение в макроэкономику – 10 часов</w:t>
            </w: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71B">
              <w:rPr>
                <w:rFonts w:ascii="Times New Roman" w:hAnsi="Times New Roman"/>
                <w:sz w:val="24"/>
                <w:szCs w:val="24"/>
              </w:rPr>
              <w:t>Макроэкономические показатели</w:t>
            </w:r>
          </w:p>
          <w:p w:rsidR="004642DC" w:rsidRPr="004F571B" w:rsidRDefault="004642DC" w:rsidP="004642D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71B"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 w:rsidRPr="004F571B">
              <w:rPr>
                <w:rFonts w:ascii="Times New Roman" w:hAnsi="Times New Roman"/>
                <w:sz w:val="24"/>
                <w:szCs w:val="24"/>
              </w:rPr>
              <w:t>. «Расчет макроэкономических показателей»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стр. 33-41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 xml:space="preserve">Макроэкономическая нестабильность </w:t>
            </w:r>
          </w:p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  <w:proofErr w:type="spellEnd"/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. «Инфляция. Безработица»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 310-320</w:t>
            </w:r>
          </w:p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144-146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Финансовое хозяйство как основа государственных мер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241-246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Фискальная (налогово-бюджетная) политика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266-269</w:t>
            </w:r>
          </w:p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стр. 151-159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государства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мировой экономики – 10 часов</w:t>
            </w: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371-375</w:t>
            </w:r>
          </w:p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286-288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Мировой рынок. Классификация стран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7.стр. 188-193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EE0131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150-153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Международная миграция населения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AA7DE2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150-153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4F571B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B">
              <w:rPr>
                <w:rFonts w:ascii="Times New Roman" w:hAnsi="Times New Roman" w:cs="Times New Roman"/>
                <w:sz w:val="24"/>
                <w:szCs w:val="24"/>
              </w:rPr>
              <w:t>Глобальные экономические проблемы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C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AA7DE2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391-398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42DC" w:rsidRPr="007E21D3" w:rsidTr="00F46BBC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924330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330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924330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33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924330" w:rsidRDefault="004642DC" w:rsidP="00464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924330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DB1FC4" w:rsidRDefault="004642DC" w:rsidP="004642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Default="004642DC" w:rsidP="00464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C" w:rsidRPr="007E21D3" w:rsidRDefault="004642DC" w:rsidP="00464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24330" w:rsidRDefault="00924330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DB1F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B1FC4" w:rsidRDefault="00DB1FC4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E2FE6" w:rsidRDefault="00EE2FE6" w:rsidP="004715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Pr="008A6D86" w:rsidRDefault="00E72172" w:rsidP="009D6E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A6D86">
        <w:rPr>
          <w:rFonts w:ascii="Times New Roman" w:hAnsi="Times New Roman" w:cs="Times New Roman"/>
          <w:b/>
          <w:bCs/>
          <w:sz w:val="24"/>
          <w:szCs w:val="24"/>
          <w:lang w:val="kk-KZ"/>
        </w:rPr>
        <w:t>Литература</w:t>
      </w:r>
      <w:r w:rsidR="009D6EAC" w:rsidRPr="008A6D8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и средства обучения</w:t>
      </w:r>
    </w:p>
    <w:p w:rsidR="009D6EAC" w:rsidRPr="0013435B" w:rsidRDefault="009D6EAC" w:rsidP="009D6E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Pr="009D6EAC" w:rsidRDefault="00E72172" w:rsidP="009D6EAC">
      <w:pPr>
        <w:tabs>
          <w:tab w:val="left" w:pos="85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D6EAC">
        <w:rPr>
          <w:rFonts w:ascii="Times New Roman" w:hAnsi="Times New Roman" w:cs="Times New Roman"/>
          <w:sz w:val="28"/>
          <w:szCs w:val="28"/>
        </w:rPr>
        <w:t xml:space="preserve"> </w:t>
      </w:r>
      <w:r w:rsidR="009D6EAC" w:rsidRPr="009D6EAC">
        <w:rPr>
          <w:rFonts w:ascii="Times New Roman" w:hAnsi="Times New Roman" w:cs="Times New Roman"/>
          <w:b/>
          <w:bCs/>
          <w:sz w:val="24"/>
          <w:szCs w:val="24"/>
        </w:rPr>
        <w:t>1.Основная литература</w:t>
      </w:r>
    </w:p>
    <w:p w:rsidR="00E72172" w:rsidRPr="009D6EAC" w:rsidRDefault="008A6D86" w:rsidP="00EE0131">
      <w:pPr>
        <w:shd w:val="clear" w:color="auto" w:fill="FFFFFF"/>
        <w:spacing w:before="120" w:line="226" w:lineRule="exact"/>
        <w:ind w:right="330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72172" w:rsidRPr="009D6EAC">
        <w:rPr>
          <w:rFonts w:ascii="Times New Roman" w:hAnsi="Times New Roman" w:cs="Times New Roman"/>
          <w:sz w:val="24"/>
          <w:szCs w:val="24"/>
          <w:lang w:val="kk-KZ"/>
        </w:rPr>
        <w:t xml:space="preserve">Борисов 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Е.Ф. Экономическая теория. _М.:, Юрайт-Издательство, 2005</w:t>
      </w:r>
    </w:p>
    <w:p w:rsidR="00EE0131" w:rsidRPr="009D6EAC" w:rsidRDefault="008A6D86" w:rsidP="00EE0131">
      <w:pPr>
        <w:shd w:val="clear" w:color="auto" w:fill="FFFFFF"/>
        <w:spacing w:before="120" w:line="226" w:lineRule="exact"/>
        <w:ind w:right="330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2. Базиков А.А. Экономическая теория. –М.:, ИНФРА-М, 2005</w:t>
      </w:r>
    </w:p>
    <w:p w:rsidR="00EE0131" w:rsidRPr="009D6EAC" w:rsidRDefault="008A6D86" w:rsidP="00EE0131">
      <w:pPr>
        <w:shd w:val="clear" w:color="auto" w:fill="FFFFFF"/>
        <w:spacing w:before="120" w:line="226" w:lineRule="exact"/>
        <w:ind w:right="-3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3. Макроэкономика. Учебное пособие под редакцией А.А. Абишева, К.А. Хубиева, Алматы, 2009</w:t>
      </w:r>
    </w:p>
    <w:p w:rsidR="00E72172" w:rsidRPr="009D6EAC" w:rsidRDefault="008A6D86" w:rsidP="0013435B">
      <w:pPr>
        <w:shd w:val="clear" w:color="auto" w:fill="FFFFFF"/>
        <w:spacing w:before="120" w:line="226" w:lineRule="exact"/>
        <w:ind w:right="330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E72172" w:rsidRPr="009D6EAC">
        <w:rPr>
          <w:rFonts w:ascii="Times New Roman" w:hAnsi="Times New Roman" w:cs="Times New Roman"/>
          <w:sz w:val="24"/>
          <w:szCs w:val="24"/>
          <w:lang w:val="kk-KZ"/>
        </w:rPr>
        <w:t xml:space="preserve">. Мамедов </w:t>
      </w:r>
      <w:r w:rsidR="00EE0131" w:rsidRPr="009D6EAC">
        <w:rPr>
          <w:rFonts w:ascii="Times New Roman" w:hAnsi="Times New Roman" w:cs="Times New Roman"/>
          <w:sz w:val="24"/>
          <w:szCs w:val="24"/>
          <w:lang w:val="kk-KZ"/>
        </w:rPr>
        <w:t>О.Ю. Современная экономика, Ростов н/Д: Феникс, 2008</w:t>
      </w:r>
    </w:p>
    <w:p w:rsidR="00E72172" w:rsidRPr="009D6EAC" w:rsidRDefault="008A6D86" w:rsidP="00EE0131">
      <w:pPr>
        <w:shd w:val="clear" w:color="auto" w:fill="FFFFFF"/>
        <w:spacing w:before="120" w:line="226" w:lineRule="exact"/>
        <w:ind w:right="-3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E72172" w:rsidRPr="009D6EA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EE0131" w:rsidRPr="009D6EAC">
        <w:rPr>
          <w:rFonts w:ascii="Times New Roman" w:hAnsi="Times New Roman" w:cs="Times New Roman"/>
          <w:sz w:val="24"/>
          <w:szCs w:val="24"/>
        </w:rPr>
        <w:t>Темирбекова</w:t>
      </w:r>
      <w:proofErr w:type="spellEnd"/>
      <w:r w:rsidR="00EE0131" w:rsidRPr="009D6EAC">
        <w:rPr>
          <w:rFonts w:ascii="Times New Roman" w:hAnsi="Times New Roman" w:cs="Times New Roman"/>
          <w:sz w:val="24"/>
          <w:szCs w:val="24"/>
        </w:rPr>
        <w:t xml:space="preserve"> А.Б. Экономическая теория, ТОО Издательство «Экономика», Алматы, 2007 </w:t>
      </w:r>
    </w:p>
    <w:p w:rsidR="00EE0131" w:rsidRPr="009D6EAC" w:rsidRDefault="008A6D86" w:rsidP="00EE0131">
      <w:pPr>
        <w:shd w:val="clear" w:color="auto" w:fill="FFFFFF"/>
        <w:spacing w:before="120" w:line="226" w:lineRule="exact"/>
        <w:ind w:right="-3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</w:rPr>
        <w:t xml:space="preserve">6. Осипова Г.М. курс лекций по экономической теории, Алматы, 2002 </w:t>
      </w:r>
    </w:p>
    <w:p w:rsidR="00EE0131" w:rsidRPr="009D6EAC" w:rsidRDefault="008A6D86" w:rsidP="00EE0131">
      <w:pPr>
        <w:shd w:val="clear" w:color="auto" w:fill="FFFFFF"/>
        <w:spacing w:before="120" w:line="226" w:lineRule="exact"/>
        <w:ind w:right="-3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</w:rPr>
        <w:t xml:space="preserve">7. Кудина М.В. Основы экономик, ИД «Форум» - ИНФРА-М, Москва, 2009 </w:t>
      </w:r>
    </w:p>
    <w:p w:rsidR="00EE0131" w:rsidRPr="009D6EAC" w:rsidRDefault="008A6D86" w:rsidP="00EE0131">
      <w:pPr>
        <w:shd w:val="clear" w:color="auto" w:fill="FFFFFF"/>
        <w:spacing w:before="120" w:line="226" w:lineRule="exact"/>
        <w:ind w:right="-3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E0131" w:rsidRPr="009D6EAC">
        <w:rPr>
          <w:rFonts w:ascii="Times New Roman" w:hAnsi="Times New Roman" w:cs="Times New Roman"/>
          <w:sz w:val="24"/>
          <w:szCs w:val="24"/>
        </w:rPr>
        <w:t>8. Аникина Е.А. Экономическая теория: учебник, Издательство Томского политехнического университета, Томск, 2014</w:t>
      </w:r>
    </w:p>
    <w:p w:rsidR="004A297A" w:rsidRPr="009D6EAC" w:rsidRDefault="008A6D86" w:rsidP="00EE0131">
      <w:pPr>
        <w:shd w:val="clear" w:color="auto" w:fill="FFFFFF"/>
        <w:spacing w:before="120" w:line="226" w:lineRule="exact"/>
        <w:ind w:right="-3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297A" w:rsidRPr="009D6EAC">
        <w:rPr>
          <w:rFonts w:ascii="Times New Roman" w:hAnsi="Times New Roman" w:cs="Times New Roman"/>
          <w:sz w:val="24"/>
          <w:szCs w:val="24"/>
        </w:rPr>
        <w:t>9. Закон РК «О государственно-частном партнерстве» от 31 октября 2015 года № 379-V ЗРК.</w:t>
      </w:r>
    </w:p>
    <w:p w:rsidR="009D6EAC" w:rsidRPr="009D6EAC" w:rsidRDefault="009D6EAC" w:rsidP="009D6E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6EAC" w:rsidRPr="009D6EAC" w:rsidRDefault="009D6EAC" w:rsidP="009D6E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6EAC">
        <w:rPr>
          <w:rFonts w:ascii="Times New Roman" w:hAnsi="Times New Roman" w:cs="Times New Roman"/>
          <w:b/>
          <w:sz w:val="24"/>
          <w:szCs w:val="24"/>
        </w:rPr>
        <w:t>2. Перечень средств обучения</w:t>
      </w:r>
    </w:p>
    <w:p w:rsidR="009D6EAC" w:rsidRPr="009D6EAC" w:rsidRDefault="009D6EAC" w:rsidP="009D6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sz w:val="24"/>
          <w:szCs w:val="24"/>
        </w:rPr>
        <w:t xml:space="preserve">2.1. Мультимедийный проектор </w:t>
      </w:r>
    </w:p>
    <w:p w:rsidR="009D6EAC" w:rsidRPr="009D6EAC" w:rsidRDefault="009D6EAC" w:rsidP="009D6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sz w:val="24"/>
          <w:szCs w:val="24"/>
        </w:rPr>
        <w:t>2.2. Видеосюжеты по темам</w:t>
      </w:r>
    </w:p>
    <w:p w:rsidR="00E72172" w:rsidRPr="009D6EAC" w:rsidRDefault="00E72172" w:rsidP="009D6E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Оқытушы</w:t>
      </w: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Преподаватель ______________________________</w:t>
      </w:r>
      <w:proofErr w:type="gramStart"/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_«</w:t>
      </w:r>
      <w:proofErr w:type="gramEnd"/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___»   ________</w:t>
      </w:r>
      <w:r w:rsid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2020 </w:t>
      </w: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ж./</w:t>
      </w:r>
      <w:r w:rsidRPr="009D6EAC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9D6EAC">
        <w:rPr>
          <w:rFonts w:ascii="Times New Roman" w:hAnsi="Times New Roman" w:cs="Times New Roman"/>
          <w:sz w:val="24"/>
          <w:szCs w:val="24"/>
        </w:rPr>
        <w:t>.</w:t>
      </w: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D6EAC">
        <w:rPr>
          <w:rFonts w:ascii="Times New Roman" w:hAnsi="Times New Roman" w:cs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sz w:val="24"/>
          <w:szCs w:val="24"/>
        </w:rPr>
        <w:t>Отчет преподавателя о выполнении программы за семестр</w:t>
      </w: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2172" w:rsidRPr="009D6EAC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Оқытушы</w:t>
      </w:r>
    </w:p>
    <w:p w:rsidR="00E72172" w:rsidRPr="009D6EAC" w:rsidRDefault="00E72172" w:rsidP="00E579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E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Преподаватель ____________________________________</w:t>
      </w:r>
    </w:p>
    <w:sectPr w:rsidR="00E72172" w:rsidRPr="009D6EAC" w:rsidSect="00924330">
      <w:pgSz w:w="16838" w:h="11906" w:orient="landscape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C36DD"/>
    <w:multiLevelType w:val="hybridMultilevel"/>
    <w:tmpl w:val="41CC8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A08AC"/>
    <w:multiLevelType w:val="hybridMultilevel"/>
    <w:tmpl w:val="46929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12E0F"/>
    <w:multiLevelType w:val="hybridMultilevel"/>
    <w:tmpl w:val="2A44E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D572E"/>
    <w:multiLevelType w:val="hybridMultilevel"/>
    <w:tmpl w:val="F6C80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959E7"/>
    <w:multiLevelType w:val="hybridMultilevel"/>
    <w:tmpl w:val="41108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2907"/>
    <w:rsid w:val="0000689C"/>
    <w:rsid w:val="00010137"/>
    <w:rsid w:val="00022A05"/>
    <w:rsid w:val="00027E8D"/>
    <w:rsid w:val="000427D2"/>
    <w:rsid w:val="000670A5"/>
    <w:rsid w:val="00087A29"/>
    <w:rsid w:val="0009145A"/>
    <w:rsid w:val="000A107B"/>
    <w:rsid w:val="000A5F5E"/>
    <w:rsid w:val="000B7604"/>
    <w:rsid w:val="0013435B"/>
    <w:rsid w:val="0014115B"/>
    <w:rsid w:val="00147514"/>
    <w:rsid w:val="00190EC3"/>
    <w:rsid w:val="00192633"/>
    <w:rsid w:val="001927B3"/>
    <w:rsid w:val="001A26FE"/>
    <w:rsid w:val="001A453A"/>
    <w:rsid w:val="002006D0"/>
    <w:rsid w:val="00211E7D"/>
    <w:rsid w:val="0021779F"/>
    <w:rsid w:val="00217F29"/>
    <w:rsid w:val="00222E17"/>
    <w:rsid w:val="00242BD2"/>
    <w:rsid w:val="002724A3"/>
    <w:rsid w:val="00274B52"/>
    <w:rsid w:val="00293518"/>
    <w:rsid w:val="002B508F"/>
    <w:rsid w:val="002C1A6B"/>
    <w:rsid w:val="002C62F7"/>
    <w:rsid w:val="002E52BA"/>
    <w:rsid w:val="002F0BB6"/>
    <w:rsid w:val="002F7AC6"/>
    <w:rsid w:val="00300B13"/>
    <w:rsid w:val="003233FD"/>
    <w:rsid w:val="00345215"/>
    <w:rsid w:val="00350745"/>
    <w:rsid w:val="00391F2A"/>
    <w:rsid w:val="003959F2"/>
    <w:rsid w:val="003C0BA9"/>
    <w:rsid w:val="004332F3"/>
    <w:rsid w:val="0045151D"/>
    <w:rsid w:val="00454BA4"/>
    <w:rsid w:val="00457CE1"/>
    <w:rsid w:val="004642DC"/>
    <w:rsid w:val="0047157A"/>
    <w:rsid w:val="004725E4"/>
    <w:rsid w:val="0047335F"/>
    <w:rsid w:val="00483869"/>
    <w:rsid w:val="00497E3B"/>
    <w:rsid w:val="004A24D6"/>
    <w:rsid w:val="004A297A"/>
    <w:rsid w:val="004A6DF3"/>
    <w:rsid w:val="004B2233"/>
    <w:rsid w:val="004B2A98"/>
    <w:rsid w:val="004B5ACC"/>
    <w:rsid w:val="004E6459"/>
    <w:rsid w:val="004F270B"/>
    <w:rsid w:val="004F571B"/>
    <w:rsid w:val="00502930"/>
    <w:rsid w:val="00533248"/>
    <w:rsid w:val="0053475C"/>
    <w:rsid w:val="005612B7"/>
    <w:rsid w:val="00570DF0"/>
    <w:rsid w:val="0057190D"/>
    <w:rsid w:val="0058372D"/>
    <w:rsid w:val="005870EB"/>
    <w:rsid w:val="005B7ABE"/>
    <w:rsid w:val="00610C90"/>
    <w:rsid w:val="006451A2"/>
    <w:rsid w:val="006A7549"/>
    <w:rsid w:val="00711760"/>
    <w:rsid w:val="00720C09"/>
    <w:rsid w:val="00743E01"/>
    <w:rsid w:val="00755499"/>
    <w:rsid w:val="007A7B4F"/>
    <w:rsid w:val="007B3F13"/>
    <w:rsid w:val="007D1588"/>
    <w:rsid w:val="007E7707"/>
    <w:rsid w:val="008276F7"/>
    <w:rsid w:val="0085051B"/>
    <w:rsid w:val="00860F69"/>
    <w:rsid w:val="008779B8"/>
    <w:rsid w:val="00883B1C"/>
    <w:rsid w:val="008857D5"/>
    <w:rsid w:val="00896B65"/>
    <w:rsid w:val="008A6D86"/>
    <w:rsid w:val="008B27DF"/>
    <w:rsid w:val="008C15F2"/>
    <w:rsid w:val="008F3462"/>
    <w:rsid w:val="009155DC"/>
    <w:rsid w:val="00924330"/>
    <w:rsid w:val="00930A2F"/>
    <w:rsid w:val="009402B1"/>
    <w:rsid w:val="00944327"/>
    <w:rsid w:val="00953184"/>
    <w:rsid w:val="00981B8A"/>
    <w:rsid w:val="009A1E73"/>
    <w:rsid w:val="009D6EAC"/>
    <w:rsid w:val="009E273C"/>
    <w:rsid w:val="00A208B1"/>
    <w:rsid w:val="00A65258"/>
    <w:rsid w:val="00AA7DE2"/>
    <w:rsid w:val="00AC3667"/>
    <w:rsid w:val="00AE4791"/>
    <w:rsid w:val="00AF3A7B"/>
    <w:rsid w:val="00B663AE"/>
    <w:rsid w:val="00BB3518"/>
    <w:rsid w:val="00BB6E4B"/>
    <w:rsid w:val="00BC2907"/>
    <w:rsid w:val="00BC2CF8"/>
    <w:rsid w:val="00C166E8"/>
    <w:rsid w:val="00C56C01"/>
    <w:rsid w:val="00C60EE3"/>
    <w:rsid w:val="00C61E60"/>
    <w:rsid w:val="00C623C6"/>
    <w:rsid w:val="00C77348"/>
    <w:rsid w:val="00CA1E2C"/>
    <w:rsid w:val="00CC2C02"/>
    <w:rsid w:val="00CD4233"/>
    <w:rsid w:val="00CF76A2"/>
    <w:rsid w:val="00D0115B"/>
    <w:rsid w:val="00D04944"/>
    <w:rsid w:val="00D50256"/>
    <w:rsid w:val="00D54B5C"/>
    <w:rsid w:val="00DB1FC4"/>
    <w:rsid w:val="00DC5F1C"/>
    <w:rsid w:val="00E021CC"/>
    <w:rsid w:val="00E218BC"/>
    <w:rsid w:val="00E23CAF"/>
    <w:rsid w:val="00E27589"/>
    <w:rsid w:val="00E54531"/>
    <w:rsid w:val="00E5794A"/>
    <w:rsid w:val="00E72172"/>
    <w:rsid w:val="00EA3613"/>
    <w:rsid w:val="00EB0F06"/>
    <w:rsid w:val="00EB25CF"/>
    <w:rsid w:val="00ED5AA6"/>
    <w:rsid w:val="00EE0131"/>
    <w:rsid w:val="00EE2FE6"/>
    <w:rsid w:val="00EE3198"/>
    <w:rsid w:val="00F12E63"/>
    <w:rsid w:val="00F46BBC"/>
    <w:rsid w:val="00F72D03"/>
    <w:rsid w:val="00F84709"/>
    <w:rsid w:val="00FA1925"/>
    <w:rsid w:val="00FB507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EC0794-114F-4AF9-8E7A-57B575F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5F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13435B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3435B"/>
    <w:rPr>
      <w:rFonts w:eastAsia="Arial Unicode MS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BC2907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3233FD"/>
    <w:pPr>
      <w:spacing w:after="0" w:line="240" w:lineRule="auto"/>
      <w:jc w:val="center"/>
    </w:pPr>
    <w:rPr>
      <w:sz w:val="20"/>
      <w:szCs w:val="20"/>
      <w:lang w:val="kk-KZ" w:eastAsia="ko-KR"/>
    </w:rPr>
  </w:style>
  <w:style w:type="character" w:customStyle="1" w:styleId="a5">
    <w:name w:val="Основной текст Знак"/>
    <w:link w:val="a4"/>
    <w:uiPriority w:val="99"/>
    <w:locked/>
    <w:rsid w:val="003233FD"/>
    <w:rPr>
      <w:rFonts w:ascii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rsid w:val="008C15F2"/>
    <w:pPr>
      <w:spacing w:after="0" w:line="240" w:lineRule="auto"/>
    </w:pPr>
    <w:rPr>
      <w:rFonts w:ascii="Segoe UI" w:hAnsi="Segoe UI" w:cs="Segoe UI"/>
      <w:sz w:val="18"/>
      <w:szCs w:val="18"/>
      <w:lang w:eastAsia="ko-KR"/>
    </w:rPr>
  </w:style>
  <w:style w:type="character" w:customStyle="1" w:styleId="a7">
    <w:name w:val="Текст выноски Знак"/>
    <w:link w:val="a6"/>
    <w:uiPriority w:val="99"/>
    <w:semiHidden/>
    <w:locked/>
    <w:rsid w:val="008C15F2"/>
    <w:rPr>
      <w:rFonts w:ascii="Segoe UI" w:hAnsi="Segoe UI" w:cs="Segoe UI"/>
      <w:sz w:val="18"/>
      <w:szCs w:val="18"/>
    </w:rPr>
  </w:style>
  <w:style w:type="paragraph" w:customStyle="1" w:styleId="msonormalbullet1gifbullet2gif">
    <w:name w:val="msonormalbullet1gifbullet2.gif"/>
    <w:basedOn w:val="a"/>
    <w:uiPriority w:val="99"/>
    <w:rsid w:val="0053324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8">
    <w:name w:val="No Spacing"/>
    <w:uiPriority w:val="99"/>
    <w:qFormat/>
    <w:rsid w:val="0053324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533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533248"/>
    <w:rPr>
      <w:rFonts w:ascii="Calibri" w:hAnsi="Calibri" w:cs="Calibri"/>
      <w:sz w:val="22"/>
      <w:szCs w:val="22"/>
      <w:lang w:val="ru-RU" w:eastAsia="ru-RU"/>
    </w:rPr>
  </w:style>
  <w:style w:type="paragraph" w:styleId="ab">
    <w:name w:val="List Paragraph"/>
    <w:basedOn w:val="a"/>
    <w:uiPriority w:val="34"/>
    <w:qFormat/>
    <w:rsid w:val="00BB6E4B"/>
    <w:pPr>
      <w:ind w:left="720"/>
      <w:contextualSpacing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ҚОСТАНАЙ ОБЛЫСЫНЫҢ ӘКІМДІГІ БІЛІМ БАСҚАРМАСЫНЫҢ РУДНЫЙ ПОЛИТЕХНИКАЛЫҚ КОЛЛЕДЖІ</vt:lpstr>
    </vt:vector>
  </TitlesOfParts>
  <Company>Microsoft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ҚОСТАНАЙ ОБЛЫСЫНЫҢ ӘКІМДІГІ БІЛІМ БАСҚАРМАСЫНЫҢ РУДНЫЙ ПОЛИТЕХНИКАЛЫҚ КОЛЛЕДЖІ</dc:title>
  <dc:subject/>
  <dc:creator>User</dc:creator>
  <cp:keywords/>
  <dc:description/>
  <cp:lastModifiedBy>Пользователь Windows</cp:lastModifiedBy>
  <cp:revision>33</cp:revision>
  <cp:lastPrinted>2020-09-01T05:04:00Z</cp:lastPrinted>
  <dcterms:created xsi:type="dcterms:W3CDTF">2017-09-03T09:45:00Z</dcterms:created>
  <dcterms:modified xsi:type="dcterms:W3CDTF">2020-10-11T12:00:00Z</dcterms:modified>
</cp:coreProperties>
</file>